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93F7A6" w14:textId="77777777" w:rsidR="00F20087" w:rsidRDefault="00F20087" w:rsidP="00F200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28C6" wp14:editId="37BA17E3">
                <wp:simplePos x="0" y="0"/>
                <wp:positionH relativeFrom="column">
                  <wp:posOffset>3276600</wp:posOffset>
                </wp:positionH>
                <wp:positionV relativeFrom="paragraph">
                  <wp:posOffset>1393825</wp:posOffset>
                </wp:positionV>
                <wp:extent cx="484505" cy="285750"/>
                <wp:effectExtent l="38100" t="0" r="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93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58pt;margin-top:109.75pt;width:38.1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" adj="10800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31EC7" wp14:editId="3930A4CA">
                <wp:simplePos x="0" y="0"/>
                <wp:positionH relativeFrom="column">
                  <wp:posOffset>2486025</wp:posOffset>
                </wp:positionH>
                <wp:positionV relativeFrom="paragraph">
                  <wp:posOffset>2879724</wp:posOffset>
                </wp:positionV>
                <wp:extent cx="266700" cy="295275"/>
                <wp:effectExtent l="19050" t="19050" r="38100" b="28575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2F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195.75pt;margin-top:226.75pt;width:21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" adj="9755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EB3D3" wp14:editId="0CB56259">
                <wp:simplePos x="0" y="0"/>
                <wp:positionH relativeFrom="column">
                  <wp:posOffset>1419225</wp:posOffset>
                </wp:positionH>
                <wp:positionV relativeFrom="paragraph">
                  <wp:posOffset>1384300</wp:posOffset>
                </wp:positionV>
                <wp:extent cx="581025" cy="6096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2F4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1.75pt;margin-top:109pt;width:45.75pt;height:4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" strokecolor="yellow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A8C1" wp14:editId="5378C556">
                <wp:simplePos x="0" y="0"/>
                <wp:positionH relativeFrom="column">
                  <wp:posOffset>249243</wp:posOffset>
                </wp:positionH>
                <wp:positionV relativeFrom="paragraph">
                  <wp:posOffset>34362</wp:posOffset>
                </wp:positionV>
                <wp:extent cx="1276710" cy="77638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7763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E8EB" id="Rectangle 1" o:spid="_x0000_s1026" style="position:absolute;margin-left:19.65pt;margin-top:2.7pt;width:100.55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374A2F" wp14:editId="7325D406">
            <wp:extent cx="5368701" cy="3246435"/>
            <wp:effectExtent l="0" t="0" r="381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8701" cy="32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8181" w14:textId="46D945C0" w:rsidR="00F20087" w:rsidRDefault="00F20087" w:rsidP="00F20087">
      <w:r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t>Example of pancreati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softHyphen/>
        <w:t xml:space="preserve">tis affecting the </w:t>
      </w:r>
      <w:r w:rsidRPr="00BE1FC0">
        <w:rPr>
          <w:rFonts w:ascii="TradeGothic" w:hAnsi="TradeGothic" w:cs="TradeGothic"/>
          <w:b/>
          <w:bCs/>
          <w:color w:val="000000"/>
          <w:sz w:val="24"/>
          <w:szCs w:val="24"/>
        </w:rPr>
        <w:t xml:space="preserve">right limb 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t>of the pancreas (</w:t>
      </w:r>
      <w:r w:rsidRPr="00BE1FC0">
        <w:rPr>
          <w:rFonts w:ascii="TradeGothic" w:hAnsi="TradeGothic" w:cs="TradeGothic"/>
          <w:b/>
          <w:bCs/>
          <w:color w:val="000000"/>
          <w:sz w:val="24"/>
          <w:szCs w:val="24"/>
        </w:rPr>
        <w:t>Group 2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t xml:space="preserve">): Hypoechoic </w:t>
      </w:r>
      <w:proofErr w:type="spellStart"/>
      <w:r w:rsidRPr="00BE1FC0">
        <w:rPr>
          <w:rFonts w:ascii="TradeGothic Light" w:hAnsi="TradeGothic Light" w:cs="TradeGothic Light"/>
          <w:color w:val="000000"/>
          <w:sz w:val="24"/>
          <w:szCs w:val="24"/>
        </w:rPr>
        <w:t>edematous</w:t>
      </w:r>
      <w:proofErr w:type="spellEnd"/>
      <w:r w:rsidRPr="00BE1FC0">
        <w:rPr>
          <w:rFonts w:ascii="TradeGothic Light" w:hAnsi="TradeGothic Light" w:cs="TradeGothic Light"/>
          <w:color w:val="000000"/>
          <w:sz w:val="24"/>
          <w:szCs w:val="24"/>
        </w:rPr>
        <w:t xml:space="preserve"> pancreatic parenchyma</w:t>
      </w:r>
      <w:r>
        <w:rPr>
          <w:rFonts w:ascii="TradeGothic Light" w:hAnsi="TradeGothic Light" w:cs="TradeGothic Light"/>
          <w:color w:val="000000"/>
          <w:sz w:val="24"/>
          <w:szCs w:val="24"/>
        </w:rPr>
        <w:t xml:space="preserve"> (middle arrow)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t xml:space="preserve"> and hyperechoic ill-defined sur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softHyphen/>
        <w:t>rounding fat</w:t>
      </w:r>
      <w:r>
        <w:rPr>
          <w:rFonts w:ascii="TradeGothic Light" w:hAnsi="TradeGothic Light" w:cs="TradeGothic Light"/>
          <w:color w:val="000000"/>
          <w:sz w:val="24"/>
          <w:szCs w:val="24"/>
        </w:rPr>
        <w:t xml:space="preserve"> (small thick arrow)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t xml:space="preserve"> consistent with sapon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softHyphen/>
        <w:t xml:space="preserve">ification and inflamed mesentery. The upper descending duodenum in the near field is mildly </w:t>
      </w:r>
      <w:proofErr w:type="spellStart"/>
      <w:r w:rsidRPr="00BE1FC0">
        <w:rPr>
          <w:rFonts w:ascii="TradeGothic Light" w:hAnsi="TradeGothic Light" w:cs="TradeGothic Light"/>
          <w:color w:val="000000"/>
          <w:sz w:val="24"/>
          <w:szCs w:val="24"/>
        </w:rPr>
        <w:t>edema</w:t>
      </w:r>
      <w:r w:rsidRPr="00BE1FC0">
        <w:rPr>
          <w:rFonts w:ascii="TradeGothic Light" w:hAnsi="TradeGothic Light" w:cs="TradeGothic Light"/>
          <w:color w:val="000000"/>
          <w:sz w:val="24"/>
          <w:szCs w:val="24"/>
        </w:rPr>
        <w:softHyphen/>
        <w:t>tous</w:t>
      </w:r>
      <w:proofErr w:type="spellEnd"/>
      <w:r w:rsidRPr="00BE1FC0">
        <w:rPr>
          <w:rFonts w:ascii="TradeGothic Light" w:hAnsi="TradeGothic Light" w:cs="TradeGothic Light"/>
          <w:color w:val="000000"/>
          <w:sz w:val="24"/>
          <w:szCs w:val="24"/>
        </w:rPr>
        <w:t xml:space="preserve"> and adjacent to the pancreatic inflammation</w:t>
      </w:r>
      <w:r>
        <w:rPr>
          <w:rFonts w:ascii="TradeGothic Light" w:hAnsi="TradeGothic Light" w:cs="TradeGothic Light"/>
          <w:color w:val="000000"/>
          <w:sz w:val="24"/>
          <w:szCs w:val="24"/>
        </w:rPr>
        <w:t xml:space="preserve"> (long thin arrow). </w:t>
      </w:r>
      <w:r w:rsidRPr="00B969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Image courtesy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Eric Lindquist</w:t>
      </w:r>
      <w:r w:rsidRPr="00B969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Sonopath</w:t>
      </w:r>
      <w:proofErr w:type="spellEnd"/>
      <w:r w:rsidRPr="00B969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Sparta</w:t>
      </w:r>
      <w:r w:rsidRPr="00B969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NJ</w:t>
      </w:r>
      <w:r w:rsidRPr="00B969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USA.</w:t>
      </w:r>
    </w:p>
    <w:p w14:paraId="68242864" w14:textId="77777777" w:rsidR="00F20087" w:rsidRDefault="00F20087"/>
    <w:sectPr w:rsidR="00F2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87"/>
    <w:rsid w:val="00ED79C5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1DCB"/>
  <w15:chartTrackingRefBased/>
  <w15:docId w15:val="{D1A6938F-C5FB-450E-AF34-607BDE8C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8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Berman</dc:creator>
  <cp:keywords/>
  <dc:description/>
  <cp:lastModifiedBy>Madeleine Coetzee</cp:lastModifiedBy>
  <cp:revision>2</cp:revision>
  <dcterms:created xsi:type="dcterms:W3CDTF">2020-03-17T13:45:00Z</dcterms:created>
  <dcterms:modified xsi:type="dcterms:W3CDTF">2020-03-17T13:45:00Z</dcterms:modified>
</cp:coreProperties>
</file>